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7904"/>
      </w:tblGrid>
      <w:tr w:rsidR="00163BF2" w:rsidTr="00163BF2">
        <w:tc>
          <w:tcPr>
            <w:tcW w:w="7975" w:type="dxa"/>
          </w:tcPr>
          <w:p w:rsidR="00163BF2" w:rsidRDefault="00163BF2" w:rsidP="00163BF2">
            <w:r>
              <w:rPr>
                <w:noProof/>
                <w:lang w:eastAsia="ru-RU"/>
              </w:rPr>
              <w:drawing>
                <wp:inline distT="0" distB="0" distL="0" distR="0" wp14:anchorId="0BB2C7FD" wp14:editId="64AEE5D6">
                  <wp:extent cx="4967637" cy="6086475"/>
                  <wp:effectExtent l="0" t="0" r="4445" b="0"/>
                  <wp:docPr id="1" name="Рисунок 1" descr="G:\пропаганда\наглядка для уголков\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ропаганда\наглядка для уголков\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7637" cy="608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5" w:type="dxa"/>
          </w:tcPr>
          <w:p w:rsidR="00163BF2" w:rsidRPr="00163BF2" w:rsidRDefault="00163BF2" w:rsidP="00163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="00021F04">
              <w:rPr>
                <w:rFonts w:ascii="Times New Roman" w:hAnsi="Times New Roman" w:cs="Times New Roman"/>
                <w:sz w:val="24"/>
                <w:szCs w:val="24"/>
              </w:rPr>
              <w:t>22 по 28</w:t>
            </w: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F04">
              <w:rPr>
                <w:rFonts w:ascii="Times New Roman" w:hAnsi="Times New Roman" w:cs="Times New Roman"/>
                <w:sz w:val="24"/>
                <w:szCs w:val="24"/>
              </w:rPr>
              <w:t>февраля 2022</w:t>
            </w:r>
            <w:bookmarkStart w:id="0" w:name="_GoBack"/>
            <w:bookmarkEnd w:id="0"/>
            <w:r w:rsidRPr="00163BF2">
              <w:rPr>
                <w:rFonts w:ascii="Times New Roman" w:hAnsi="Times New Roman" w:cs="Times New Roman"/>
                <w:sz w:val="24"/>
                <w:szCs w:val="24"/>
              </w:rPr>
              <w:t xml:space="preserve"> года на территории обслуживания ОГИБДД Межмуниципального управления МВД России «Волгодонское» проводится профилактическое мероприятие </w:t>
            </w:r>
            <w:r w:rsidRPr="00163BF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21F04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детской безопасности</w:t>
            </w:r>
            <w:r w:rsidRPr="00163B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>, посвященное вопросам обеспечения безопасности детей на дорогах.</w:t>
            </w:r>
          </w:p>
          <w:p w:rsidR="00163BF2" w:rsidRPr="00163BF2" w:rsidRDefault="00163BF2" w:rsidP="00163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 xml:space="preserve">Целью данной мероприятия является предупреждение детского </w:t>
            </w:r>
            <w:proofErr w:type="spellStart"/>
            <w:r w:rsidRPr="00163BF2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163BF2">
              <w:rPr>
                <w:rFonts w:ascii="Times New Roman" w:hAnsi="Times New Roman" w:cs="Times New Roman"/>
                <w:sz w:val="24"/>
                <w:szCs w:val="24"/>
              </w:rPr>
              <w:t xml:space="preserve"> - транспортного травматизма на дорогах, формирование ответственного отношения водителей, пешеходов, пассажиров к соблюдению Правил дорожного движения.</w:t>
            </w:r>
          </w:p>
          <w:p w:rsidR="00163BF2" w:rsidRPr="00163BF2" w:rsidRDefault="00163BF2" w:rsidP="00163B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BF2">
              <w:rPr>
                <w:rFonts w:ascii="Times New Roman" w:hAnsi="Times New Roman" w:cs="Times New Roman"/>
                <w:b/>
                <w:sz w:val="24"/>
                <w:szCs w:val="24"/>
              </w:rPr>
              <w:t>Госавтоинспекция призывает водителей-родителей беречь самую беззащитную категорию участников дорожного движения – детей.</w:t>
            </w:r>
          </w:p>
          <w:p w:rsidR="00163BF2" w:rsidRPr="00163BF2" w:rsidRDefault="00163BF2" w:rsidP="00163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F2">
              <w:rPr>
                <w:rFonts w:ascii="Times New Roman" w:hAnsi="Times New Roman" w:cs="Times New Roman"/>
                <w:b/>
                <w:sz w:val="24"/>
                <w:szCs w:val="24"/>
              </w:rPr>
              <w:t>Дети-пассажиры</w:t>
            </w: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 xml:space="preserve"> – особые участники дорожного движения. Причина во всех без исключения случаях одна – халатность взрослых! </w:t>
            </w:r>
          </w:p>
          <w:p w:rsidR="00163BF2" w:rsidRPr="00163BF2" w:rsidRDefault="00163BF2" w:rsidP="00163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>Ребенок в салоне автомобиля целиком и полностью зависит от человека, сидящего за рулем. Взрослые, должны быть предельно внимательными и осторожными, ни в коем случае не нарушать даже элементарных правил дорожного движения. Ведь ценой такого отношения может стать самое дорогое в жизни человека - жизнь и здоровье.</w:t>
            </w:r>
          </w:p>
          <w:p w:rsidR="00163BF2" w:rsidRPr="00163BF2" w:rsidRDefault="00163BF2" w:rsidP="00163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>В целях снижения тяжести последствий от дорожно-транспортных происшествий и предупреждения детского дорожно-транспортного травматизма введены требования об обязательном использовании специальных детских удерживающих устрой</w:t>
            </w:r>
            <w:proofErr w:type="gramStart"/>
            <w:r w:rsidRPr="00163BF2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163BF2">
              <w:rPr>
                <w:rFonts w:ascii="Times New Roman" w:hAnsi="Times New Roman" w:cs="Times New Roman"/>
                <w:sz w:val="24"/>
                <w:szCs w:val="24"/>
              </w:rPr>
              <w:t>и перевозке детей. Сотрудники ГИБДД пытаются донести до каждого водителя – ребенок в машине должен быть пристегнут!  Штраф за данное правонарушение – 3000 рублей, но, зачастую, плата за преступную самонадеянность взрослых – здоровье детей.</w:t>
            </w:r>
          </w:p>
          <w:p w:rsidR="00163BF2" w:rsidRPr="00163BF2" w:rsidRDefault="00163BF2" w:rsidP="00163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Pr="00163BF2">
              <w:rPr>
                <w:rFonts w:ascii="Times New Roman" w:hAnsi="Times New Roman" w:cs="Times New Roman"/>
                <w:b/>
                <w:sz w:val="24"/>
                <w:szCs w:val="24"/>
              </w:rPr>
              <w:t>дети-пешеходы</w:t>
            </w: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 xml:space="preserve"> требуют особого внимания, у них отсутствует ощущение опасности вблизи проезжей части, как правило, они рассеяны и отвлечены при прогулке по улице. Родители должны ежедневно напоминать им простые правила поведения на дороге и своим примером показывать, как следует переходить проезжую часть, каждый раз при приближении к дороге акцентировать внимание ребенка на возможной опасности, комментировать все действия, которые необходимо выполнить, чтобы безопасно перейти улицу. Желательно, чтобы родители прошли с ребёнком все маршруты, по которым он будет передвигаться самостоятельно: от дома до школы, от дома к друзьям и другим местам.</w:t>
            </w:r>
          </w:p>
          <w:p w:rsidR="00163BF2" w:rsidRPr="00163BF2" w:rsidRDefault="00163BF2" w:rsidP="00163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>Госавтоинспекция напоминает всем участникам дорожного движения о необходимости неукоснительно соблюдать правила дорожного движения.</w:t>
            </w:r>
          </w:p>
          <w:p w:rsidR="00163BF2" w:rsidRPr="00163BF2" w:rsidRDefault="00163BF2" w:rsidP="00163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BF2">
              <w:rPr>
                <w:rFonts w:ascii="Times New Roman" w:hAnsi="Times New Roman" w:cs="Times New Roman"/>
                <w:sz w:val="24"/>
                <w:szCs w:val="24"/>
              </w:rPr>
              <w:t xml:space="preserve">ОГИБДД МУ МВД России «Волгодонское» </w:t>
            </w:r>
          </w:p>
          <w:p w:rsidR="00163BF2" w:rsidRDefault="00163BF2" w:rsidP="00163BF2"/>
        </w:tc>
      </w:tr>
      <w:tr w:rsidR="00163BF2" w:rsidTr="00163BF2">
        <w:tc>
          <w:tcPr>
            <w:tcW w:w="7975" w:type="dxa"/>
          </w:tcPr>
          <w:p w:rsidR="00163BF2" w:rsidRDefault="00163BF2" w:rsidP="00163BF2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864321" cy="6808373"/>
                  <wp:effectExtent l="0" t="0" r="0" b="0"/>
                  <wp:docPr id="2" name="Рисунок 2" descr="G:\пропаганда\наглядка для уголков\14._Пешеходы,_двигайтесь_#НАВСТРЕЧУБЕЗОПАСНОСТИ!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ропаганда\наглядка для уголков\14._Пешеходы,_двигайтесь_#НАВСТРЕЧУБЕЗОПАСНОСТИ!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5105" cy="6809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5" w:type="dxa"/>
          </w:tcPr>
          <w:p w:rsidR="00163BF2" w:rsidRDefault="00163BF2" w:rsidP="00163BF2">
            <w:r>
              <w:rPr>
                <w:noProof/>
                <w:lang w:eastAsia="ru-RU"/>
              </w:rPr>
              <w:drawing>
                <wp:inline distT="0" distB="0" distL="0" distR="0" wp14:anchorId="3D391270" wp14:editId="51851D3E">
                  <wp:extent cx="4864321" cy="6808373"/>
                  <wp:effectExtent l="0" t="0" r="0" b="0"/>
                  <wp:docPr id="3" name="Рисунок 3" descr="G:\пропаганда\наглядка для уголков\14._Пешеходы,_двигайтесь_#НАВСТРЕЧУБЕЗОПАСНОСТИ!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ропаганда\наглядка для уголков\14._Пешеходы,_двигайтесь_#НАВСТРЕЧУБЕЗОПАСНОСТИ!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5105" cy="6809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6C32" w:rsidRDefault="001D6C32" w:rsidP="00163BF2"/>
    <w:sectPr w:rsidR="001D6C32" w:rsidSect="00163BF2">
      <w:pgSz w:w="16838" w:h="11906" w:orient="landscape"/>
      <w:pgMar w:top="426" w:right="67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FE"/>
    <w:rsid w:val="00021F04"/>
    <w:rsid w:val="00163BF2"/>
    <w:rsid w:val="001D6C32"/>
    <w:rsid w:val="00F9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2022-02-22T12:17:00Z</dcterms:created>
  <dcterms:modified xsi:type="dcterms:W3CDTF">2022-02-22T12:17:00Z</dcterms:modified>
</cp:coreProperties>
</file>